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DED" w:rsidRDefault="000B7BA6" w:rsidP="00545DED">
      <w:pPr>
        <w:spacing w:line="600" w:lineRule="exact"/>
        <w:jc w:val="center"/>
        <w:rPr>
          <w:rFonts w:ascii="Times New Roman" w:eastAsia="方正小标宋_GBK" w:hAnsi="Times New Roman" w:cs="Times New Roman" w:hint="eastAsia"/>
          <w:sz w:val="44"/>
          <w:szCs w:val="44"/>
        </w:rPr>
      </w:pPr>
      <w:r w:rsidRPr="00545DED">
        <w:rPr>
          <w:rFonts w:ascii="Times New Roman" w:eastAsia="方正小标宋_GBK" w:hAnsi="Times New Roman" w:cs="Times New Roman"/>
          <w:sz w:val="44"/>
          <w:szCs w:val="44"/>
        </w:rPr>
        <w:t>《扬州市专利转化运用专项行动工作方案》</w:t>
      </w:r>
    </w:p>
    <w:p w:rsidR="00000000" w:rsidRPr="00545DED" w:rsidRDefault="006C2830" w:rsidP="00545DED">
      <w:pPr>
        <w:spacing w:line="600" w:lineRule="exact"/>
        <w:jc w:val="center"/>
        <w:rPr>
          <w:rFonts w:ascii="Times New Roman" w:eastAsia="方正小标宋_GBK" w:hAnsi="Times New Roman" w:cs="Times New Roman"/>
          <w:sz w:val="44"/>
          <w:szCs w:val="44"/>
        </w:rPr>
      </w:pPr>
      <w:r w:rsidRPr="00545DED">
        <w:rPr>
          <w:rFonts w:ascii="Times New Roman" w:eastAsia="方正小标宋_GBK" w:hAnsi="Times New Roman" w:cs="Times New Roman"/>
          <w:sz w:val="44"/>
          <w:szCs w:val="44"/>
        </w:rPr>
        <w:t>起草情况说明</w:t>
      </w:r>
    </w:p>
    <w:p w:rsidR="006C2830" w:rsidRPr="00545DED" w:rsidRDefault="006C2830" w:rsidP="00545DED">
      <w:pPr>
        <w:spacing w:line="600" w:lineRule="exact"/>
        <w:jc w:val="center"/>
        <w:rPr>
          <w:rFonts w:ascii="Times New Roman" w:eastAsia="方正楷体_GBK" w:hAnsi="Times New Roman" w:cs="Times New Roman"/>
          <w:sz w:val="32"/>
          <w:szCs w:val="32"/>
        </w:rPr>
      </w:pPr>
      <w:r w:rsidRPr="00545DED">
        <w:rPr>
          <w:rFonts w:ascii="Times New Roman" w:eastAsia="方正楷体_GBK" w:hAnsi="Times New Roman" w:cs="Times New Roman"/>
          <w:sz w:val="32"/>
          <w:szCs w:val="32"/>
        </w:rPr>
        <w:t>扬州市</w:t>
      </w:r>
      <w:r w:rsidR="00B63B91">
        <w:rPr>
          <w:rFonts w:ascii="Times New Roman" w:eastAsia="方正楷体_GBK" w:hAnsi="Times New Roman" w:cs="Times New Roman" w:hint="eastAsia"/>
          <w:sz w:val="32"/>
          <w:szCs w:val="32"/>
        </w:rPr>
        <w:t>知识产权</w:t>
      </w:r>
      <w:r w:rsidRPr="00545DED">
        <w:rPr>
          <w:rFonts w:ascii="Times New Roman" w:eastAsia="方正楷体_GBK" w:hAnsi="Times New Roman" w:cs="Times New Roman"/>
          <w:sz w:val="32"/>
          <w:szCs w:val="32"/>
        </w:rPr>
        <w:t>局</w:t>
      </w:r>
    </w:p>
    <w:p w:rsidR="006C2830" w:rsidRPr="00545DED" w:rsidRDefault="006C2830" w:rsidP="00545DED">
      <w:pPr>
        <w:spacing w:line="600" w:lineRule="exact"/>
        <w:jc w:val="center"/>
        <w:rPr>
          <w:rFonts w:ascii="Times New Roman" w:eastAsia="方正仿宋_GBK" w:hAnsi="Times New Roman" w:cs="Times New Roman"/>
          <w:sz w:val="32"/>
          <w:szCs w:val="32"/>
        </w:rPr>
      </w:pPr>
    </w:p>
    <w:p w:rsidR="006C2830" w:rsidRPr="00545DED" w:rsidRDefault="006C2830" w:rsidP="00545DED">
      <w:pPr>
        <w:spacing w:line="600" w:lineRule="exact"/>
        <w:ind w:firstLineChars="200" w:firstLine="640"/>
        <w:rPr>
          <w:rFonts w:ascii="Times New Roman" w:eastAsia="方正黑体_GBK" w:hAnsi="Times New Roman" w:cs="Times New Roman"/>
          <w:sz w:val="32"/>
          <w:szCs w:val="32"/>
        </w:rPr>
      </w:pPr>
      <w:r w:rsidRPr="00545DED">
        <w:rPr>
          <w:rFonts w:ascii="Times New Roman" w:eastAsia="方正黑体_GBK" w:hAnsi="Times New Roman" w:cs="Times New Roman"/>
          <w:sz w:val="32"/>
          <w:szCs w:val="32"/>
        </w:rPr>
        <w:t>一、起草依据</w:t>
      </w:r>
    </w:p>
    <w:p w:rsidR="006C2830" w:rsidRPr="00545DED" w:rsidRDefault="006C2830" w:rsidP="00545DED">
      <w:pPr>
        <w:spacing w:line="600" w:lineRule="exact"/>
        <w:ind w:firstLineChars="200" w:firstLine="640"/>
        <w:rPr>
          <w:rFonts w:ascii="Times New Roman" w:eastAsia="方正仿宋_GBK" w:hAnsi="Times New Roman" w:cs="Times New Roman"/>
          <w:sz w:val="32"/>
          <w:szCs w:val="32"/>
        </w:rPr>
      </w:pPr>
      <w:r w:rsidRPr="00545DED">
        <w:rPr>
          <w:rFonts w:ascii="Times New Roman" w:eastAsia="方正仿宋_GBK" w:hAnsi="Times New Roman" w:cs="Times New Roman"/>
          <w:sz w:val="32"/>
          <w:szCs w:val="32"/>
        </w:rPr>
        <w:t xml:space="preserve">1. </w:t>
      </w:r>
      <w:r w:rsidRPr="00545DED">
        <w:rPr>
          <w:rFonts w:ascii="Times New Roman" w:eastAsia="方正仿宋_GBK" w:hAnsi="Times New Roman" w:cs="Times New Roman"/>
          <w:sz w:val="32"/>
          <w:szCs w:val="32"/>
        </w:rPr>
        <w:t>《国务院办公厅关于印发专利转化运用专项行动方案（</w:t>
      </w:r>
      <w:r w:rsidRPr="00545DED">
        <w:rPr>
          <w:rFonts w:ascii="Times New Roman" w:eastAsia="方正仿宋_GBK" w:hAnsi="Times New Roman" w:cs="Times New Roman"/>
          <w:sz w:val="32"/>
          <w:szCs w:val="32"/>
        </w:rPr>
        <w:t>2023—2025</w:t>
      </w:r>
      <w:r w:rsidRPr="00545DED">
        <w:rPr>
          <w:rFonts w:ascii="Times New Roman" w:eastAsia="方正仿宋_GBK" w:hAnsi="Times New Roman" w:cs="Times New Roman"/>
          <w:sz w:val="32"/>
          <w:szCs w:val="32"/>
        </w:rPr>
        <w:t>年）〉的通知》（国办发〔</w:t>
      </w:r>
      <w:r w:rsidRPr="00545DED">
        <w:rPr>
          <w:rFonts w:ascii="Times New Roman" w:eastAsia="方正仿宋_GBK" w:hAnsi="Times New Roman" w:cs="Times New Roman"/>
          <w:sz w:val="32"/>
          <w:szCs w:val="32"/>
        </w:rPr>
        <w:t>2023</w:t>
      </w:r>
      <w:r w:rsidRPr="00545DED">
        <w:rPr>
          <w:rFonts w:ascii="Times New Roman" w:eastAsia="方正仿宋_GBK" w:hAnsi="Times New Roman" w:cs="Times New Roman"/>
          <w:sz w:val="32"/>
          <w:szCs w:val="32"/>
        </w:rPr>
        <w:t>〕</w:t>
      </w:r>
      <w:r w:rsidRPr="00545DED">
        <w:rPr>
          <w:rFonts w:ascii="Times New Roman" w:eastAsia="方正仿宋_GBK" w:hAnsi="Times New Roman" w:cs="Times New Roman"/>
          <w:sz w:val="32"/>
          <w:szCs w:val="32"/>
        </w:rPr>
        <w:t>37</w:t>
      </w:r>
      <w:r w:rsidRPr="00545DED">
        <w:rPr>
          <w:rFonts w:ascii="Times New Roman" w:eastAsia="方正仿宋_GBK" w:hAnsi="Times New Roman" w:cs="Times New Roman"/>
          <w:sz w:val="32"/>
          <w:szCs w:val="32"/>
        </w:rPr>
        <w:t>号）；</w:t>
      </w:r>
    </w:p>
    <w:p w:rsidR="006C2830" w:rsidRPr="00545DED" w:rsidRDefault="006C2830" w:rsidP="00545DED">
      <w:pPr>
        <w:spacing w:line="600" w:lineRule="exact"/>
        <w:ind w:firstLineChars="200" w:firstLine="640"/>
        <w:rPr>
          <w:rFonts w:ascii="Times New Roman" w:eastAsia="方正仿宋_GBK" w:hAnsi="Times New Roman" w:cs="Times New Roman"/>
          <w:sz w:val="32"/>
          <w:szCs w:val="32"/>
        </w:rPr>
      </w:pPr>
      <w:r w:rsidRPr="00545DED">
        <w:rPr>
          <w:rFonts w:ascii="Times New Roman" w:eastAsia="方正仿宋_GBK" w:hAnsi="Times New Roman" w:cs="Times New Roman"/>
          <w:sz w:val="32"/>
          <w:szCs w:val="32"/>
        </w:rPr>
        <w:t xml:space="preserve">2. </w:t>
      </w:r>
      <w:r w:rsidRPr="00545DED">
        <w:rPr>
          <w:rFonts w:ascii="Times New Roman" w:eastAsia="方正仿宋_GBK" w:hAnsi="Times New Roman" w:cs="Times New Roman"/>
          <w:sz w:val="32"/>
          <w:szCs w:val="32"/>
        </w:rPr>
        <w:t>《省政府办公厅关于印发江苏省专利转化运用专项行动实施方案的通知》（苏政办发〔</w:t>
      </w:r>
      <w:r w:rsidRPr="00545DED">
        <w:rPr>
          <w:rFonts w:ascii="Times New Roman" w:eastAsia="方正仿宋_GBK" w:hAnsi="Times New Roman" w:cs="Times New Roman"/>
          <w:sz w:val="32"/>
          <w:szCs w:val="32"/>
        </w:rPr>
        <w:t>2024</w:t>
      </w:r>
      <w:r w:rsidRPr="00545DED">
        <w:rPr>
          <w:rFonts w:ascii="Times New Roman" w:eastAsia="方正仿宋_GBK" w:hAnsi="Times New Roman" w:cs="Times New Roman"/>
          <w:sz w:val="32"/>
          <w:szCs w:val="32"/>
        </w:rPr>
        <w:t>〕</w:t>
      </w:r>
      <w:r w:rsidRPr="00545DED">
        <w:rPr>
          <w:rFonts w:ascii="Times New Roman" w:eastAsia="方正仿宋_GBK" w:hAnsi="Times New Roman" w:cs="Times New Roman"/>
          <w:sz w:val="32"/>
          <w:szCs w:val="32"/>
        </w:rPr>
        <w:t>8</w:t>
      </w:r>
      <w:r w:rsidRPr="00545DED">
        <w:rPr>
          <w:rFonts w:ascii="Times New Roman" w:eastAsia="方正仿宋_GBK" w:hAnsi="Times New Roman" w:cs="Times New Roman"/>
          <w:sz w:val="32"/>
          <w:szCs w:val="32"/>
        </w:rPr>
        <w:t>号）；</w:t>
      </w:r>
    </w:p>
    <w:p w:rsidR="006C2830" w:rsidRPr="00545DED" w:rsidRDefault="006C2830" w:rsidP="00545DED">
      <w:pPr>
        <w:spacing w:line="600" w:lineRule="exact"/>
        <w:ind w:firstLineChars="200" w:firstLine="640"/>
        <w:rPr>
          <w:rFonts w:ascii="Times New Roman" w:eastAsia="方正仿宋_GBK" w:hAnsi="Times New Roman" w:cs="Times New Roman"/>
          <w:sz w:val="32"/>
          <w:szCs w:val="32"/>
        </w:rPr>
      </w:pPr>
      <w:r w:rsidRPr="00545DED">
        <w:rPr>
          <w:rFonts w:ascii="Times New Roman" w:eastAsia="方正仿宋_GBK" w:hAnsi="Times New Roman" w:cs="Times New Roman"/>
          <w:sz w:val="32"/>
          <w:szCs w:val="32"/>
        </w:rPr>
        <w:t xml:space="preserve">3. </w:t>
      </w:r>
      <w:r w:rsidRPr="00545DED">
        <w:rPr>
          <w:rFonts w:ascii="Times New Roman" w:eastAsia="方正仿宋_GBK" w:hAnsi="Times New Roman" w:cs="Times New Roman"/>
          <w:sz w:val="32"/>
          <w:szCs w:val="32"/>
        </w:rPr>
        <w:t>《扬州市产业科创促进条例》。</w:t>
      </w:r>
    </w:p>
    <w:p w:rsidR="006C2830" w:rsidRPr="00545DED" w:rsidRDefault="006C2830" w:rsidP="00545DED">
      <w:pPr>
        <w:spacing w:line="600" w:lineRule="exact"/>
        <w:ind w:firstLineChars="200" w:firstLine="640"/>
        <w:rPr>
          <w:rFonts w:ascii="Times New Roman" w:eastAsia="方正黑体_GBK" w:hAnsi="Times New Roman" w:cs="Times New Roman"/>
          <w:sz w:val="32"/>
          <w:szCs w:val="32"/>
        </w:rPr>
      </w:pPr>
      <w:r w:rsidRPr="00545DED">
        <w:rPr>
          <w:rFonts w:ascii="Times New Roman" w:eastAsia="方正黑体_GBK" w:hAnsi="Times New Roman" w:cs="Times New Roman"/>
          <w:sz w:val="32"/>
          <w:szCs w:val="32"/>
        </w:rPr>
        <w:t>二、起草过程</w:t>
      </w:r>
    </w:p>
    <w:p w:rsidR="006C2830" w:rsidRPr="00545DED" w:rsidRDefault="006C2830" w:rsidP="00545DED">
      <w:pPr>
        <w:spacing w:line="600" w:lineRule="exact"/>
        <w:ind w:firstLineChars="200" w:firstLine="640"/>
        <w:rPr>
          <w:rFonts w:ascii="Times New Roman" w:eastAsia="方正仿宋_GBK" w:hAnsi="Times New Roman" w:cs="Times New Roman"/>
          <w:sz w:val="32"/>
          <w:szCs w:val="32"/>
        </w:rPr>
      </w:pPr>
      <w:r w:rsidRPr="00545DED">
        <w:rPr>
          <w:rFonts w:ascii="Times New Roman" w:eastAsia="方正仿宋_GBK" w:hAnsi="Times New Roman" w:cs="Times New Roman"/>
          <w:sz w:val="32"/>
          <w:szCs w:val="32"/>
        </w:rPr>
        <w:t>国务院办公厅、省政府办公厅文件印发后，根据市委、市政府领导批示要求，市知识产权战略实施工作领导小组办公室（市</w:t>
      </w:r>
      <w:r w:rsidR="00545DED" w:rsidRPr="00545DED">
        <w:rPr>
          <w:rFonts w:ascii="Times New Roman" w:eastAsia="方正仿宋_GBK" w:hAnsi="Times New Roman" w:cs="Times New Roman"/>
          <w:sz w:val="32"/>
          <w:szCs w:val="32"/>
        </w:rPr>
        <w:t>知识产权</w:t>
      </w:r>
      <w:r w:rsidRPr="00545DED">
        <w:rPr>
          <w:rFonts w:ascii="Times New Roman" w:eastAsia="方正仿宋_GBK" w:hAnsi="Times New Roman" w:cs="Times New Roman"/>
          <w:sz w:val="32"/>
          <w:szCs w:val="32"/>
        </w:rPr>
        <w:t>局）</w:t>
      </w:r>
      <w:r w:rsidR="000B7BA6" w:rsidRPr="00545DED">
        <w:rPr>
          <w:rFonts w:ascii="Times New Roman" w:eastAsia="方正仿宋_GBK" w:hAnsi="Times New Roman" w:cs="Times New Roman"/>
          <w:sz w:val="32"/>
          <w:szCs w:val="32"/>
        </w:rPr>
        <w:t>牵头起草《扬州市专利转化运用专项行动工作方案》（简称工作方案）。</w:t>
      </w:r>
      <w:r w:rsidR="00606475">
        <w:rPr>
          <w:rFonts w:ascii="Times New Roman" w:eastAsia="方正仿宋_GBK" w:hAnsi="Times New Roman" w:cs="Times New Roman"/>
          <w:sz w:val="32"/>
          <w:szCs w:val="32"/>
        </w:rPr>
        <w:t>今年</w:t>
      </w:r>
      <w:r w:rsidR="000B7BA6" w:rsidRPr="00545DED">
        <w:rPr>
          <w:rFonts w:ascii="Times New Roman" w:eastAsia="方正仿宋_GBK" w:hAnsi="Times New Roman" w:cs="Times New Roman"/>
          <w:sz w:val="32"/>
          <w:szCs w:val="32"/>
        </w:rPr>
        <w:t>2</w:t>
      </w:r>
      <w:r w:rsidR="000B7BA6" w:rsidRPr="00545DED">
        <w:rPr>
          <w:rFonts w:ascii="Times New Roman" w:eastAsia="方正仿宋_GBK" w:hAnsi="Times New Roman" w:cs="Times New Roman"/>
          <w:sz w:val="32"/>
          <w:szCs w:val="32"/>
        </w:rPr>
        <w:t>月，我局成立文件起草专班，逐条学习研究国、省文件内容。</w:t>
      </w:r>
      <w:r w:rsidR="000B7BA6" w:rsidRPr="00545DED">
        <w:rPr>
          <w:rFonts w:ascii="Times New Roman" w:eastAsia="方正仿宋_GBK" w:hAnsi="Times New Roman" w:cs="Times New Roman"/>
          <w:sz w:val="32"/>
          <w:szCs w:val="32"/>
        </w:rPr>
        <w:t>2</w:t>
      </w:r>
      <w:r w:rsidR="000B7BA6" w:rsidRPr="00545DED">
        <w:rPr>
          <w:rFonts w:ascii="Times New Roman" w:eastAsia="方正仿宋_GBK" w:hAnsi="Times New Roman" w:cs="Times New Roman"/>
          <w:sz w:val="32"/>
          <w:szCs w:val="32"/>
        </w:rPr>
        <w:t>月</w:t>
      </w:r>
      <w:r w:rsidR="000B7BA6" w:rsidRPr="00545DED">
        <w:rPr>
          <w:rFonts w:ascii="Times New Roman" w:eastAsia="方正仿宋_GBK" w:hAnsi="Times New Roman" w:cs="Times New Roman"/>
          <w:sz w:val="32"/>
          <w:szCs w:val="32"/>
        </w:rPr>
        <w:t>29</w:t>
      </w:r>
      <w:r w:rsidR="000B7BA6" w:rsidRPr="00545DED">
        <w:rPr>
          <w:rFonts w:ascii="Times New Roman" w:eastAsia="方正仿宋_GBK" w:hAnsi="Times New Roman" w:cs="Times New Roman"/>
          <w:sz w:val="32"/>
          <w:szCs w:val="32"/>
        </w:rPr>
        <w:t>日，召开我市工作方案起草座谈会，邀请科技、工信、教育等</w:t>
      </w:r>
      <w:r w:rsidR="000B7BA6" w:rsidRPr="00545DED">
        <w:rPr>
          <w:rFonts w:ascii="Times New Roman" w:eastAsia="方正仿宋_GBK" w:hAnsi="Times New Roman" w:cs="Times New Roman"/>
          <w:sz w:val="32"/>
          <w:szCs w:val="32"/>
        </w:rPr>
        <w:t>11</w:t>
      </w:r>
      <w:r w:rsidR="000B7BA6" w:rsidRPr="00545DED">
        <w:rPr>
          <w:rFonts w:ascii="Times New Roman" w:eastAsia="方正仿宋_GBK" w:hAnsi="Times New Roman" w:cs="Times New Roman"/>
          <w:sz w:val="32"/>
          <w:szCs w:val="32"/>
        </w:rPr>
        <w:t>个市级部门参加，对照国、省文件内容，逐条商讨各部门具体落实措施，明确责任分工。</w:t>
      </w:r>
      <w:r w:rsidR="0055041A" w:rsidRPr="00545DED">
        <w:rPr>
          <w:rFonts w:ascii="Times New Roman" w:eastAsia="方正仿宋_GBK" w:hAnsi="Times New Roman" w:cs="Times New Roman"/>
          <w:sz w:val="32"/>
          <w:szCs w:val="32"/>
        </w:rPr>
        <w:t>3</w:t>
      </w:r>
      <w:r w:rsidR="0055041A" w:rsidRPr="00545DED">
        <w:rPr>
          <w:rFonts w:ascii="Times New Roman" w:eastAsia="方正仿宋_GBK" w:hAnsi="Times New Roman" w:cs="Times New Roman"/>
          <w:sz w:val="32"/>
          <w:szCs w:val="32"/>
        </w:rPr>
        <w:t>月</w:t>
      </w:r>
      <w:r w:rsidR="0055041A" w:rsidRPr="00545DED">
        <w:rPr>
          <w:rFonts w:ascii="Times New Roman" w:eastAsia="方正仿宋_GBK" w:hAnsi="Times New Roman" w:cs="Times New Roman"/>
          <w:sz w:val="32"/>
          <w:szCs w:val="32"/>
        </w:rPr>
        <w:t>15</w:t>
      </w:r>
      <w:r w:rsidR="0055041A" w:rsidRPr="00545DED">
        <w:rPr>
          <w:rFonts w:ascii="Times New Roman" w:eastAsia="方正仿宋_GBK" w:hAnsi="Times New Roman" w:cs="Times New Roman"/>
          <w:sz w:val="32"/>
          <w:szCs w:val="32"/>
        </w:rPr>
        <w:t>日，在汇总整理各部门提出的落实举措的基础上，完成我市《工作方案》初稿起草。</w:t>
      </w:r>
    </w:p>
    <w:p w:rsidR="006C2830" w:rsidRPr="00545DED" w:rsidRDefault="006C2830" w:rsidP="00545DED">
      <w:pPr>
        <w:spacing w:line="600" w:lineRule="exact"/>
        <w:ind w:firstLineChars="200" w:firstLine="640"/>
        <w:rPr>
          <w:rFonts w:ascii="Times New Roman" w:eastAsia="方正黑体_GBK" w:hAnsi="Times New Roman" w:cs="Times New Roman"/>
          <w:sz w:val="32"/>
          <w:szCs w:val="32"/>
        </w:rPr>
      </w:pPr>
      <w:r w:rsidRPr="00545DED">
        <w:rPr>
          <w:rFonts w:ascii="Times New Roman" w:eastAsia="方正黑体_GBK" w:hAnsi="Times New Roman" w:cs="Times New Roman"/>
          <w:sz w:val="32"/>
          <w:szCs w:val="32"/>
        </w:rPr>
        <w:t>三、征求意见情况</w:t>
      </w:r>
    </w:p>
    <w:p w:rsidR="00713EBE" w:rsidRDefault="0055041A" w:rsidP="00545DED">
      <w:pPr>
        <w:spacing w:line="600" w:lineRule="exact"/>
        <w:ind w:firstLineChars="200" w:firstLine="640"/>
        <w:rPr>
          <w:rFonts w:ascii="Times New Roman" w:eastAsia="方正仿宋_GBK" w:hAnsi="Times New Roman" w:cs="Times New Roman" w:hint="eastAsia"/>
          <w:sz w:val="32"/>
          <w:szCs w:val="32"/>
        </w:rPr>
      </w:pPr>
      <w:r w:rsidRPr="00545DED">
        <w:rPr>
          <w:rFonts w:ascii="Times New Roman" w:eastAsia="方正仿宋_GBK" w:hAnsi="Times New Roman" w:cs="Times New Roman"/>
          <w:sz w:val="32"/>
          <w:szCs w:val="32"/>
        </w:rPr>
        <w:t>3</w:t>
      </w:r>
      <w:r w:rsidRPr="00545DED">
        <w:rPr>
          <w:rFonts w:ascii="Times New Roman" w:eastAsia="方正仿宋_GBK" w:hAnsi="Times New Roman" w:cs="Times New Roman"/>
          <w:sz w:val="32"/>
          <w:szCs w:val="32"/>
        </w:rPr>
        <w:t>月</w:t>
      </w:r>
      <w:r w:rsidRPr="00545DED">
        <w:rPr>
          <w:rFonts w:ascii="Times New Roman" w:eastAsia="方正仿宋_GBK" w:hAnsi="Times New Roman" w:cs="Times New Roman"/>
          <w:sz w:val="32"/>
          <w:szCs w:val="32"/>
        </w:rPr>
        <w:t>18</w:t>
      </w:r>
      <w:r w:rsidRPr="00545DED">
        <w:rPr>
          <w:rFonts w:ascii="Times New Roman" w:eastAsia="方正仿宋_GBK" w:hAnsi="Times New Roman" w:cs="Times New Roman"/>
          <w:sz w:val="32"/>
          <w:szCs w:val="32"/>
        </w:rPr>
        <w:t>日、</w:t>
      </w:r>
      <w:r w:rsidRPr="00545DED">
        <w:rPr>
          <w:rFonts w:ascii="Times New Roman" w:eastAsia="方正仿宋_GBK" w:hAnsi="Times New Roman" w:cs="Times New Roman"/>
          <w:sz w:val="32"/>
          <w:szCs w:val="32"/>
        </w:rPr>
        <w:t>3</w:t>
      </w:r>
      <w:r w:rsidRPr="00545DED">
        <w:rPr>
          <w:rFonts w:ascii="Times New Roman" w:eastAsia="方正仿宋_GBK" w:hAnsi="Times New Roman" w:cs="Times New Roman"/>
          <w:sz w:val="32"/>
          <w:szCs w:val="32"/>
        </w:rPr>
        <w:t>月</w:t>
      </w:r>
      <w:r w:rsidRPr="00545DED">
        <w:rPr>
          <w:rFonts w:ascii="Times New Roman" w:eastAsia="方正仿宋_GBK" w:hAnsi="Times New Roman" w:cs="Times New Roman"/>
          <w:sz w:val="32"/>
          <w:szCs w:val="32"/>
        </w:rPr>
        <w:t>28</w:t>
      </w:r>
      <w:r w:rsidRPr="00545DED">
        <w:rPr>
          <w:rFonts w:ascii="Times New Roman" w:eastAsia="方正仿宋_GBK" w:hAnsi="Times New Roman" w:cs="Times New Roman"/>
          <w:sz w:val="32"/>
          <w:szCs w:val="32"/>
        </w:rPr>
        <w:t>日，</w:t>
      </w:r>
      <w:r w:rsidR="00DF21F7" w:rsidRPr="00545DED">
        <w:rPr>
          <w:rFonts w:ascii="Times New Roman" w:eastAsia="方正仿宋_GBK" w:hAnsi="Times New Roman" w:cs="Times New Roman"/>
          <w:sz w:val="32"/>
          <w:szCs w:val="32"/>
        </w:rPr>
        <w:t>市知识产权战略实施工作领导小组</w:t>
      </w:r>
      <w:r w:rsidR="00DF21F7">
        <w:rPr>
          <w:rFonts w:ascii="Times New Roman" w:eastAsia="方正仿宋_GBK" w:hAnsi="Times New Roman" w:cs="Times New Roman"/>
          <w:sz w:val="32"/>
          <w:szCs w:val="32"/>
        </w:rPr>
        <w:t>办公室</w:t>
      </w:r>
      <w:r w:rsidRPr="00545DED">
        <w:rPr>
          <w:rFonts w:ascii="Times New Roman" w:eastAsia="方正仿宋_GBK" w:hAnsi="Times New Roman" w:cs="Times New Roman"/>
          <w:sz w:val="32"/>
          <w:szCs w:val="32"/>
        </w:rPr>
        <w:t>先后</w:t>
      </w:r>
      <w:r w:rsidRPr="00545DED">
        <w:rPr>
          <w:rFonts w:ascii="Times New Roman" w:eastAsia="方正仿宋_GBK" w:hAnsi="Times New Roman" w:cs="Times New Roman"/>
          <w:sz w:val="32"/>
          <w:szCs w:val="32"/>
        </w:rPr>
        <w:t>2</w:t>
      </w:r>
      <w:r w:rsidRPr="00545DED">
        <w:rPr>
          <w:rFonts w:ascii="Times New Roman" w:eastAsia="方正仿宋_GBK" w:hAnsi="Times New Roman" w:cs="Times New Roman"/>
          <w:sz w:val="32"/>
          <w:szCs w:val="32"/>
        </w:rPr>
        <w:t>次</w:t>
      </w:r>
      <w:r w:rsidR="00DF21F7">
        <w:rPr>
          <w:rFonts w:ascii="Times New Roman" w:eastAsia="方正仿宋_GBK" w:hAnsi="Times New Roman" w:cs="Times New Roman"/>
          <w:sz w:val="32"/>
          <w:szCs w:val="32"/>
        </w:rPr>
        <w:t>发函</w:t>
      </w:r>
      <w:r w:rsidRPr="00545DED">
        <w:rPr>
          <w:rFonts w:ascii="Times New Roman" w:eastAsia="方正仿宋_GBK" w:hAnsi="Times New Roman" w:cs="Times New Roman"/>
          <w:sz w:val="32"/>
          <w:szCs w:val="32"/>
        </w:rPr>
        <w:t>，向各县（市、区）、功能区和</w:t>
      </w:r>
      <w:r w:rsidRPr="00545DED">
        <w:rPr>
          <w:rFonts w:ascii="Times New Roman" w:eastAsia="方正仿宋_GBK" w:hAnsi="Times New Roman" w:cs="Times New Roman"/>
          <w:sz w:val="32"/>
          <w:szCs w:val="32"/>
        </w:rPr>
        <w:t>16</w:t>
      </w:r>
      <w:r w:rsidRPr="00545DED">
        <w:rPr>
          <w:rFonts w:ascii="Times New Roman" w:eastAsia="方正仿宋_GBK" w:hAnsi="Times New Roman" w:cs="Times New Roman"/>
          <w:sz w:val="32"/>
          <w:szCs w:val="32"/>
        </w:rPr>
        <w:lastRenderedPageBreak/>
        <w:t>个市级部门、</w:t>
      </w:r>
      <w:r w:rsidRPr="00545DED">
        <w:rPr>
          <w:rFonts w:ascii="Times New Roman" w:eastAsia="方正仿宋_GBK" w:hAnsi="Times New Roman" w:cs="Times New Roman"/>
          <w:sz w:val="32"/>
          <w:szCs w:val="32"/>
        </w:rPr>
        <w:t>3</w:t>
      </w:r>
      <w:r w:rsidRPr="00545DED">
        <w:rPr>
          <w:rFonts w:ascii="Times New Roman" w:eastAsia="方正仿宋_GBK" w:hAnsi="Times New Roman" w:cs="Times New Roman"/>
          <w:sz w:val="32"/>
          <w:szCs w:val="32"/>
        </w:rPr>
        <w:t>所主要高校征求意见建议，共收到意见建议</w:t>
      </w:r>
      <w:r w:rsidRPr="00545DED">
        <w:rPr>
          <w:rFonts w:ascii="Times New Roman" w:eastAsia="方正仿宋_GBK" w:hAnsi="Times New Roman" w:cs="Times New Roman"/>
          <w:sz w:val="32"/>
          <w:szCs w:val="32"/>
        </w:rPr>
        <w:t>8</w:t>
      </w:r>
      <w:r w:rsidRPr="00545DED">
        <w:rPr>
          <w:rFonts w:ascii="Times New Roman" w:eastAsia="方正仿宋_GBK" w:hAnsi="Times New Roman" w:cs="Times New Roman"/>
          <w:sz w:val="32"/>
          <w:szCs w:val="32"/>
        </w:rPr>
        <w:t>条，其中采纳</w:t>
      </w:r>
      <w:r w:rsidRPr="00545DED">
        <w:rPr>
          <w:rFonts w:ascii="Times New Roman" w:eastAsia="方正仿宋_GBK" w:hAnsi="Times New Roman" w:cs="Times New Roman"/>
          <w:sz w:val="32"/>
          <w:szCs w:val="32"/>
        </w:rPr>
        <w:t>7</w:t>
      </w:r>
      <w:r w:rsidRPr="00545DED">
        <w:rPr>
          <w:rFonts w:ascii="Times New Roman" w:eastAsia="方正仿宋_GBK" w:hAnsi="Times New Roman" w:cs="Times New Roman"/>
          <w:sz w:val="32"/>
          <w:szCs w:val="32"/>
        </w:rPr>
        <w:t>条，未采纳</w:t>
      </w:r>
      <w:r w:rsidRPr="00545DED">
        <w:rPr>
          <w:rFonts w:ascii="Times New Roman" w:eastAsia="方正仿宋_GBK" w:hAnsi="Times New Roman" w:cs="Times New Roman"/>
          <w:sz w:val="32"/>
          <w:szCs w:val="32"/>
        </w:rPr>
        <w:t>1</w:t>
      </w:r>
      <w:r w:rsidRPr="00545DED">
        <w:rPr>
          <w:rFonts w:ascii="Times New Roman" w:eastAsia="方正仿宋_GBK" w:hAnsi="Times New Roman" w:cs="Times New Roman"/>
          <w:sz w:val="32"/>
          <w:szCs w:val="32"/>
        </w:rPr>
        <w:t>条</w:t>
      </w:r>
      <w:r w:rsidR="00DF21F7">
        <w:rPr>
          <w:rFonts w:ascii="Times New Roman" w:eastAsia="方正仿宋_GBK" w:hAnsi="Times New Roman" w:cs="Times New Roman"/>
          <w:sz w:val="32"/>
          <w:szCs w:val="32"/>
        </w:rPr>
        <w:t>，</w:t>
      </w:r>
      <w:r w:rsidRPr="00545DED">
        <w:rPr>
          <w:rFonts w:ascii="Times New Roman" w:eastAsia="方正仿宋_GBK" w:hAnsi="Times New Roman" w:cs="Times New Roman"/>
          <w:sz w:val="32"/>
          <w:szCs w:val="32"/>
        </w:rPr>
        <w:t>并</w:t>
      </w:r>
      <w:r w:rsidR="00DF21F7">
        <w:rPr>
          <w:rFonts w:ascii="Times New Roman" w:eastAsia="方正仿宋_GBK" w:hAnsi="Times New Roman" w:cs="Times New Roman"/>
          <w:sz w:val="32"/>
          <w:szCs w:val="32"/>
        </w:rPr>
        <w:t>向意见提出部门进行了沟通说明。根据各单位提出的意见，进行修改完善。</w:t>
      </w:r>
    </w:p>
    <w:p w:rsidR="006C2830" w:rsidRPr="00545DED" w:rsidRDefault="006C2830" w:rsidP="00545DED">
      <w:pPr>
        <w:spacing w:line="600" w:lineRule="exact"/>
        <w:ind w:firstLineChars="200" w:firstLine="640"/>
        <w:rPr>
          <w:rFonts w:ascii="Times New Roman" w:eastAsia="方正黑体_GBK" w:hAnsi="Times New Roman" w:cs="Times New Roman"/>
          <w:sz w:val="32"/>
          <w:szCs w:val="32"/>
        </w:rPr>
      </w:pPr>
      <w:r w:rsidRPr="00545DED">
        <w:rPr>
          <w:rFonts w:ascii="Times New Roman" w:eastAsia="方正黑体_GBK" w:hAnsi="Times New Roman" w:cs="Times New Roman"/>
          <w:sz w:val="32"/>
          <w:szCs w:val="32"/>
        </w:rPr>
        <w:t>四、主要内容</w:t>
      </w:r>
    </w:p>
    <w:p w:rsidR="0055041A" w:rsidRPr="00545DED" w:rsidRDefault="0055041A" w:rsidP="00545DED">
      <w:pPr>
        <w:spacing w:line="600" w:lineRule="exact"/>
        <w:ind w:firstLineChars="200" w:firstLine="640"/>
        <w:rPr>
          <w:rFonts w:ascii="Times New Roman" w:eastAsia="方正仿宋_GBK" w:hAnsi="Times New Roman" w:cs="Times New Roman"/>
          <w:sz w:val="32"/>
          <w:szCs w:val="32"/>
        </w:rPr>
      </w:pPr>
      <w:r w:rsidRPr="00545DED">
        <w:rPr>
          <w:rFonts w:ascii="Times New Roman" w:eastAsia="方正仿宋_GBK" w:hAnsi="Times New Roman" w:cs="Times New Roman"/>
          <w:sz w:val="32"/>
          <w:szCs w:val="32"/>
        </w:rPr>
        <w:t>我市《工作方案》在全面落实国务院办公厅、省政府办公厅文件要求的基础上，结合我市实际，融合了《扬州市产业科创促进条例》相关规定，提出我市</w:t>
      </w:r>
      <w:r w:rsidR="00713EBE">
        <w:rPr>
          <w:rFonts w:ascii="Times New Roman" w:eastAsia="方正仿宋_GBK" w:hAnsi="Times New Roman" w:cs="Times New Roman" w:hint="eastAsia"/>
          <w:sz w:val="32"/>
          <w:szCs w:val="32"/>
        </w:rPr>
        <w:t>专利</w:t>
      </w:r>
      <w:r w:rsidR="00713EBE">
        <w:rPr>
          <w:rFonts w:ascii="Times New Roman" w:eastAsia="方正仿宋_GBK" w:hAnsi="Times New Roman" w:cs="Times New Roman"/>
          <w:sz w:val="32"/>
          <w:szCs w:val="32"/>
        </w:rPr>
        <w:t>转化运用</w:t>
      </w:r>
      <w:r w:rsidRPr="00545DED">
        <w:rPr>
          <w:rFonts w:ascii="Times New Roman" w:eastAsia="方正仿宋_GBK" w:hAnsi="Times New Roman" w:cs="Times New Roman"/>
          <w:sz w:val="32"/>
          <w:szCs w:val="32"/>
        </w:rPr>
        <w:t>的具体举措。主要包括三个部分内容：</w:t>
      </w:r>
    </w:p>
    <w:p w:rsidR="0055041A" w:rsidRPr="00545DED" w:rsidRDefault="0055041A" w:rsidP="00545DED">
      <w:pPr>
        <w:spacing w:line="600" w:lineRule="exact"/>
        <w:ind w:firstLineChars="200" w:firstLine="643"/>
        <w:rPr>
          <w:rFonts w:ascii="Times New Roman" w:eastAsia="方正仿宋_GBK" w:hAnsi="Times New Roman" w:cs="Times New Roman"/>
          <w:sz w:val="32"/>
          <w:szCs w:val="32"/>
        </w:rPr>
      </w:pPr>
      <w:r w:rsidRPr="00545DED">
        <w:rPr>
          <w:rFonts w:ascii="Times New Roman" w:eastAsia="方正仿宋_GBK" w:hAnsi="Times New Roman" w:cs="Times New Roman"/>
          <w:b/>
          <w:sz w:val="32"/>
          <w:szCs w:val="32"/>
        </w:rPr>
        <w:t>（一）总体要求。</w:t>
      </w:r>
      <w:r w:rsidRPr="00545DED">
        <w:rPr>
          <w:rFonts w:ascii="Times New Roman" w:eastAsia="方正仿宋_GBK" w:hAnsi="Times New Roman" w:cs="Times New Roman"/>
          <w:sz w:val="32"/>
          <w:szCs w:val="32"/>
        </w:rPr>
        <w:t>明确实施专利转化运用专项行动的指导思想、重要意义，提出紧扣打造长三角有影响力和竞争力的产业科创高地目标，聚焦大力推动专利产业化，服务实体经济发展</w:t>
      </w:r>
      <w:r w:rsidR="009178CC">
        <w:rPr>
          <w:rFonts w:ascii="Times New Roman" w:eastAsia="方正仿宋_GBK" w:hAnsi="Times New Roman" w:cs="Times New Roman" w:hint="eastAsia"/>
          <w:sz w:val="32"/>
          <w:szCs w:val="32"/>
        </w:rPr>
        <w:t>，</w:t>
      </w:r>
      <w:r w:rsidR="009178CC">
        <w:rPr>
          <w:rFonts w:ascii="Times New Roman" w:eastAsia="方正仿宋_GBK" w:hAnsi="Times New Roman" w:cs="Times New Roman"/>
          <w:sz w:val="32"/>
          <w:szCs w:val="32"/>
        </w:rPr>
        <w:t>并明</w:t>
      </w:r>
      <w:r w:rsidRPr="00545DED">
        <w:rPr>
          <w:rFonts w:ascii="Times New Roman" w:eastAsia="方正仿宋_GBK" w:hAnsi="Times New Roman" w:cs="Times New Roman"/>
          <w:sz w:val="32"/>
          <w:szCs w:val="32"/>
        </w:rPr>
        <w:t>确了到</w:t>
      </w:r>
      <w:r w:rsidRPr="00545DED">
        <w:rPr>
          <w:rFonts w:ascii="Times New Roman" w:eastAsia="方正仿宋_GBK" w:hAnsi="Times New Roman" w:cs="Times New Roman"/>
          <w:sz w:val="32"/>
          <w:szCs w:val="32"/>
        </w:rPr>
        <w:t>2025</w:t>
      </w:r>
      <w:r w:rsidRPr="00545DED">
        <w:rPr>
          <w:rFonts w:ascii="Times New Roman" w:eastAsia="方正仿宋_GBK" w:hAnsi="Times New Roman" w:cs="Times New Roman"/>
          <w:sz w:val="32"/>
          <w:szCs w:val="32"/>
        </w:rPr>
        <w:t>年专利转化运用工作三个具体定量目标。</w:t>
      </w:r>
    </w:p>
    <w:p w:rsidR="0055041A" w:rsidRPr="00545DED" w:rsidRDefault="0055041A" w:rsidP="00545DED">
      <w:pPr>
        <w:spacing w:line="600" w:lineRule="exact"/>
        <w:ind w:firstLineChars="200" w:firstLine="643"/>
        <w:rPr>
          <w:rFonts w:ascii="Times New Roman" w:eastAsia="方正仿宋_GBK" w:hAnsi="Times New Roman" w:cs="Times New Roman"/>
          <w:sz w:val="32"/>
          <w:szCs w:val="32"/>
        </w:rPr>
      </w:pPr>
      <w:r w:rsidRPr="00545DED">
        <w:rPr>
          <w:rFonts w:ascii="Times New Roman" w:eastAsia="方正仿宋_GBK" w:hAnsi="Times New Roman" w:cs="Times New Roman"/>
          <w:b/>
          <w:sz w:val="32"/>
          <w:szCs w:val="32"/>
        </w:rPr>
        <w:t>（二）重点任务。</w:t>
      </w:r>
      <w:r w:rsidRPr="00545DED">
        <w:rPr>
          <w:rFonts w:ascii="Times New Roman" w:eastAsia="方正仿宋_GBK" w:hAnsi="Times New Roman" w:cs="Times New Roman"/>
          <w:sz w:val="32"/>
          <w:szCs w:val="32"/>
        </w:rPr>
        <w:t>提出四个方面、</w:t>
      </w:r>
      <w:r w:rsidRPr="00545DED">
        <w:rPr>
          <w:rFonts w:ascii="Times New Roman" w:eastAsia="方正仿宋_GBK" w:hAnsi="Times New Roman" w:cs="Times New Roman"/>
          <w:sz w:val="32"/>
          <w:szCs w:val="32"/>
        </w:rPr>
        <w:t>16</w:t>
      </w:r>
      <w:r w:rsidRPr="00545DED">
        <w:rPr>
          <w:rFonts w:ascii="Times New Roman" w:eastAsia="方正仿宋_GBK" w:hAnsi="Times New Roman" w:cs="Times New Roman"/>
          <w:sz w:val="32"/>
          <w:szCs w:val="32"/>
        </w:rPr>
        <w:t>项具体任务。</w:t>
      </w:r>
      <w:r w:rsidRPr="00545DED">
        <w:rPr>
          <w:rFonts w:ascii="Times New Roman" w:eastAsia="方正仿宋_GBK" w:hAnsi="Times New Roman" w:cs="Times New Roman"/>
          <w:b/>
          <w:sz w:val="32"/>
          <w:szCs w:val="32"/>
        </w:rPr>
        <w:t>一是</w:t>
      </w:r>
      <w:r w:rsidRPr="00545DED">
        <w:rPr>
          <w:rFonts w:ascii="Times New Roman" w:eastAsia="方正仿宋_GBK" w:hAnsi="Times New Roman" w:cs="Times New Roman"/>
          <w:sz w:val="32"/>
          <w:szCs w:val="32"/>
        </w:rPr>
        <w:t>坚持存量增量并重，大力推动专利产业化运用，包括加快高校和科研机构存量专利转化运用、有效提升专利产出增量、实施专利质量提升行动等</w:t>
      </w:r>
      <w:r w:rsidRPr="00545DED">
        <w:rPr>
          <w:rFonts w:ascii="Times New Roman" w:eastAsia="方正仿宋_GBK" w:hAnsi="Times New Roman" w:cs="Times New Roman"/>
          <w:sz w:val="32"/>
          <w:szCs w:val="32"/>
        </w:rPr>
        <w:t>3</w:t>
      </w:r>
      <w:r w:rsidRPr="00545DED">
        <w:rPr>
          <w:rFonts w:ascii="Times New Roman" w:eastAsia="方正仿宋_GBK" w:hAnsi="Times New Roman" w:cs="Times New Roman"/>
          <w:sz w:val="32"/>
          <w:szCs w:val="32"/>
        </w:rPr>
        <w:t>项任务。</w:t>
      </w:r>
      <w:r w:rsidRPr="00545DED">
        <w:rPr>
          <w:rFonts w:ascii="Times New Roman" w:eastAsia="方正仿宋_GBK" w:hAnsi="Times New Roman" w:cs="Times New Roman"/>
          <w:b/>
          <w:sz w:val="32"/>
          <w:szCs w:val="32"/>
        </w:rPr>
        <w:t>二是</w:t>
      </w:r>
      <w:r w:rsidRPr="00545DED">
        <w:rPr>
          <w:rFonts w:ascii="Times New Roman" w:eastAsia="方正仿宋_GBK" w:hAnsi="Times New Roman" w:cs="Times New Roman"/>
          <w:sz w:val="32"/>
          <w:szCs w:val="32"/>
        </w:rPr>
        <w:t>聚焦产业强链增效，助力实体经济高质量发展，包括推动创新成果向专利转化、加快培育专利密集型企业、大力发展专利密集型产业、构建利于专利转化运用的保护体系等</w:t>
      </w:r>
      <w:r w:rsidRPr="00545DED">
        <w:rPr>
          <w:rFonts w:ascii="Times New Roman" w:eastAsia="方正仿宋_GBK" w:hAnsi="Times New Roman" w:cs="Times New Roman"/>
          <w:sz w:val="32"/>
          <w:szCs w:val="32"/>
        </w:rPr>
        <w:t>4</w:t>
      </w:r>
      <w:r w:rsidRPr="00545DED">
        <w:rPr>
          <w:rFonts w:ascii="Times New Roman" w:eastAsia="方正仿宋_GBK" w:hAnsi="Times New Roman" w:cs="Times New Roman"/>
          <w:sz w:val="32"/>
          <w:szCs w:val="32"/>
        </w:rPr>
        <w:t>项任务。</w:t>
      </w:r>
      <w:r w:rsidRPr="00545DED">
        <w:rPr>
          <w:rFonts w:ascii="Times New Roman" w:eastAsia="方正仿宋_GBK" w:hAnsi="Times New Roman" w:cs="Times New Roman"/>
          <w:b/>
          <w:sz w:val="32"/>
          <w:szCs w:val="32"/>
        </w:rPr>
        <w:t>三是</w:t>
      </w:r>
      <w:r w:rsidRPr="00545DED">
        <w:rPr>
          <w:rFonts w:ascii="Times New Roman" w:eastAsia="方正仿宋_GBK" w:hAnsi="Times New Roman" w:cs="Times New Roman"/>
          <w:sz w:val="32"/>
          <w:szCs w:val="32"/>
        </w:rPr>
        <w:t>健全转化工作机制，着力激发转化运用内生动力，包括开展科技成果赋权改革试点、加快国有企业专利转化运用、启动实施专利转化声明制度、健全尽职免责和容错机制等</w:t>
      </w:r>
      <w:r w:rsidRPr="00545DED">
        <w:rPr>
          <w:rFonts w:ascii="Times New Roman" w:eastAsia="方正仿宋_GBK" w:hAnsi="Times New Roman" w:cs="Times New Roman"/>
          <w:sz w:val="32"/>
          <w:szCs w:val="32"/>
        </w:rPr>
        <w:t>4</w:t>
      </w:r>
      <w:r w:rsidRPr="00545DED">
        <w:rPr>
          <w:rFonts w:ascii="Times New Roman" w:eastAsia="方正仿宋_GBK" w:hAnsi="Times New Roman" w:cs="Times New Roman"/>
          <w:sz w:val="32"/>
          <w:szCs w:val="32"/>
        </w:rPr>
        <w:t>项任务。</w:t>
      </w:r>
      <w:r w:rsidRPr="00545DED">
        <w:rPr>
          <w:rFonts w:ascii="Times New Roman" w:eastAsia="方正仿宋_GBK" w:hAnsi="Times New Roman" w:cs="Times New Roman"/>
          <w:b/>
          <w:sz w:val="32"/>
          <w:szCs w:val="32"/>
        </w:rPr>
        <w:t>四是</w:t>
      </w:r>
      <w:r w:rsidRPr="00545DED">
        <w:rPr>
          <w:rFonts w:ascii="Times New Roman" w:eastAsia="方正仿宋_GBK" w:hAnsi="Times New Roman" w:cs="Times New Roman"/>
          <w:sz w:val="32"/>
          <w:szCs w:val="32"/>
        </w:rPr>
        <w:t>强</w:t>
      </w:r>
      <w:r w:rsidRPr="00545DED">
        <w:rPr>
          <w:rFonts w:ascii="Times New Roman" w:eastAsia="方正仿宋_GBK" w:hAnsi="Times New Roman" w:cs="Times New Roman"/>
          <w:sz w:val="32"/>
          <w:szCs w:val="32"/>
        </w:rPr>
        <w:lastRenderedPageBreak/>
        <w:t>化要素保障支持，努力培育专利转化良好生态，包括构建专利转化运用平台体系、培养高素质专利转化人才、强化知识产权金融支持、优化提升知识产权服务品质、深化专利转化运用交流合作等</w:t>
      </w:r>
      <w:r w:rsidRPr="00545DED">
        <w:rPr>
          <w:rFonts w:ascii="Times New Roman" w:eastAsia="方正仿宋_GBK" w:hAnsi="Times New Roman" w:cs="Times New Roman"/>
          <w:sz w:val="32"/>
          <w:szCs w:val="32"/>
        </w:rPr>
        <w:t>5</w:t>
      </w:r>
      <w:r w:rsidRPr="00545DED">
        <w:rPr>
          <w:rFonts w:ascii="Times New Roman" w:eastAsia="方正仿宋_GBK" w:hAnsi="Times New Roman" w:cs="Times New Roman"/>
          <w:sz w:val="32"/>
          <w:szCs w:val="32"/>
        </w:rPr>
        <w:t>项任务。</w:t>
      </w:r>
    </w:p>
    <w:p w:rsidR="0055041A" w:rsidRPr="00545DED" w:rsidRDefault="0055041A" w:rsidP="00545DED">
      <w:pPr>
        <w:spacing w:line="600" w:lineRule="exact"/>
        <w:ind w:firstLineChars="200" w:firstLine="643"/>
        <w:rPr>
          <w:rFonts w:ascii="Times New Roman" w:eastAsia="方正仿宋_GBK" w:hAnsi="Times New Roman" w:cs="Times New Roman"/>
          <w:sz w:val="32"/>
          <w:szCs w:val="32"/>
        </w:rPr>
      </w:pPr>
      <w:r w:rsidRPr="00545DED">
        <w:rPr>
          <w:rFonts w:ascii="Times New Roman" w:eastAsia="方正仿宋_GBK" w:hAnsi="Times New Roman" w:cs="Times New Roman"/>
          <w:b/>
          <w:sz w:val="32"/>
          <w:szCs w:val="32"/>
        </w:rPr>
        <w:t>（三）保障措施。</w:t>
      </w:r>
      <w:r w:rsidRPr="00545DED">
        <w:rPr>
          <w:rFonts w:ascii="Times New Roman" w:eastAsia="方正仿宋_GBK" w:hAnsi="Times New Roman" w:cs="Times New Roman"/>
          <w:sz w:val="32"/>
          <w:szCs w:val="32"/>
        </w:rPr>
        <w:t>提出加强组织实施、加大投入力度、强化督查推动、营造浓厚氛围等</w:t>
      </w:r>
      <w:r w:rsidRPr="00545DED">
        <w:rPr>
          <w:rFonts w:ascii="Times New Roman" w:eastAsia="方正仿宋_GBK" w:hAnsi="Times New Roman" w:cs="Times New Roman"/>
          <w:sz w:val="32"/>
          <w:szCs w:val="32"/>
        </w:rPr>
        <w:t>4</w:t>
      </w:r>
      <w:r w:rsidRPr="00545DED">
        <w:rPr>
          <w:rFonts w:ascii="Times New Roman" w:eastAsia="方正仿宋_GBK" w:hAnsi="Times New Roman" w:cs="Times New Roman"/>
          <w:sz w:val="32"/>
          <w:szCs w:val="32"/>
        </w:rPr>
        <w:t>项具体措施。</w:t>
      </w:r>
    </w:p>
    <w:p w:rsidR="006C2830" w:rsidRPr="00545DED" w:rsidRDefault="006C2830" w:rsidP="00545DED">
      <w:pPr>
        <w:spacing w:line="600" w:lineRule="exact"/>
        <w:ind w:firstLineChars="200" w:firstLine="640"/>
        <w:rPr>
          <w:rFonts w:ascii="Times New Roman" w:eastAsia="方正仿宋_GBK" w:hAnsi="Times New Roman" w:cs="Times New Roman"/>
          <w:sz w:val="32"/>
          <w:szCs w:val="32"/>
        </w:rPr>
      </w:pPr>
    </w:p>
    <w:sectPr w:rsidR="006C2830" w:rsidRPr="00545D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EFB" w:rsidRDefault="00FD2EFB" w:rsidP="006C2830">
      <w:r>
        <w:separator/>
      </w:r>
    </w:p>
  </w:endnote>
  <w:endnote w:type="continuationSeparator" w:id="1">
    <w:p w:rsidR="00FD2EFB" w:rsidRDefault="00FD2EFB" w:rsidP="006C28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EFB" w:rsidRDefault="00FD2EFB" w:rsidP="006C2830">
      <w:r>
        <w:separator/>
      </w:r>
    </w:p>
  </w:footnote>
  <w:footnote w:type="continuationSeparator" w:id="1">
    <w:p w:rsidR="00FD2EFB" w:rsidRDefault="00FD2EFB" w:rsidP="006C28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2830"/>
    <w:rsid w:val="000B7BA6"/>
    <w:rsid w:val="00191EDD"/>
    <w:rsid w:val="00545DED"/>
    <w:rsid w:val="0055041A"/>
    <w:rsid w:val="005B46B0"/>
    <w:rsid w:val="00606475"/>
    <w:rsid w:val="006C2830"/>
    <w:rsid w:val="00713EBE"/>
    <w:rsid w:val="0087709C"/>
    <w:rsid w:val="00912116"/>
    <w:rsid w:val="009178CC"/>
    <w:rsid w:val="00B63B91"/>
    <w:rsid w:val="00C11F4E"/>
    <w:rsid w:val="00DF21F7"/>
    <w:rsid w:val="00ED22DA"/>
    <w:rsid w:val="00FD2EFB"/>
    <w:rsid w:val="00FF3C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28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2830"/>
    <w:rPr>
      <w:sz w:val="18"/>
      <w:szCs w:val="18"/>
    </w:rPr>
  </w:style>
  <w:style w:type="paragraph" w:styleId="a4">
    <w:name w:val="footer"/>
    <w:basedOn w:val="a"/>
    <w:link w:val="Char0"/>
    <w:uiPriority w:val="99"/>
    <w:semiHidden/>
    <w:unhideWhenUsed/>
    <w:rsid w:val="006C28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C283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172</Words>
  <Characters>986</Characters>
  <Application>Microsoft Office Word</Application>
  <DocSecurity>0</DocSecurity>
  <Lines>8</Lines>
  <Paragraphs>2</Paragraphs>
  <ScaleCrop>false</ScaleCrop>
  <Company>Microsoft</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13</cp:revision>
  <dcterms:created xsi:type="dcterms:W3CDTF">2024-06-12T02:42:00Z</dcterms:created>
  <dcterms:modified xsi:type="dcterms:W3CDTF">2024-06-12T06:24:00Z</dcterms:modified>
</cp:coreProperties>
</file>